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E2870" w14:textId="77777777" w:rsidR="00A017A6" w:rsidRDefault="00A017A6" w:rsidP="00A017A6">
      <w:pPr>
        <w:jc w:val="center"/>
        <w:rPr>
          <w:b/>
          <w:bCs/>
        </w:rPr>
      </w:pPr>
    </w:p>
    <w:p w14:paraId="18C91887" w14:textId="772B879A" w:rsidR="00B96D2D" w:rsidRDefault="00A017A6" w:rsidP="00A017A6">
      <w:pPr>
        <w:jc w:val="center"/>
        <w:rPr>
          <w:b/>
          <w:bCs/>
        </w:rPr>
      </w:pPr>
      <w:r>
        <w:rPr>
          <w:b/>
          <w:bCs/>
        </w:rPr>
        <w:t>BRIDGE BUILDER CONTEST</w:t>
      </w:r>
    </w:p>
    <w:p w14:paraId="45006ECB" w14:textId="75186707" w:rsidR="002E7B1A" w:rsidRDefault="002E7B1A" w:rsidP="00A017A6">
      <w:pPr>
        <w:jc w:val="center"/>
        <w:rPr>
          <w:b/>
          <w:bCs/>
        </w:rPr>
      </w:pPr>
      <w:r>
        <w:rPr>
          <w:b/>
          <w:bCs/>
        </w:rPr>
        <w:t>PRAVIDLA</w:t>
      </w:r>
      <w:r w:rsidR="00355E7F">
        <w:rPr>
          <w:b/>
          <w:bCs/>
        </w:rPr>
        <w:t xml:space="preserve"> 202</w:t>
      </w:r>
      <w:r w:rsidR="005F31D5">
        <w:rPr>
          <w:b/>
          <w:bCs/>
        </w:rPr>
        <w:t>5</w:t>
      </w:r>
    </w:p>
    <w:p w14:paraId="3CA74720" w14:textId="77777777" w:rsidR="002E7B1A" w:rsidRDefault="002E7B1A" w:rsidP="002E7B1A"/>
    <w:p w14:paraId="7860673F" w14:textId="77777777" w:rsidR="002E7B1A" w:rsidRPr="002E7B1A" w:rsidRDefault="002E7B1A" w:rsidP="002E7B1A">
      <w:pPr>
        <w:rPr>
          <w:b/>
        </w:rPr>
      </w:pPr>
      <w:r w:rsidRPr="002E7B1A">
        <w:rPr>
          <w:b/>
        </w:rPr>
        <w:t>1) Materiál pro výrobu mostů</w:t>
      </w:r>
    </w:p>
    <w:p w14:paraId="2565C6D0" w14:textId="62B16506" w:rsidR="002E7B1A" w:rsidRDefault="002E7B1A" w:rsidP="002E7B1A">
      <w:r>
        <w:t xml:space="preserve">Pro zhotovení modelů </w:t>
      </w:r>
      <w:r w:rsidRPr="00B96D2D">
        <w:rPr>
          <w:b/>
        </w:rPr>
        <w:t xml:space="preserve">obdrží soutěžící materiál </w:t>
      </w:r>
      <w:r w:rsidR="00355E7F" w:rsidRPr="00B96D2D">
        <w:rPr>
          <w:b/>
        </w:rPr>
        <w:t xml:space="preserve">a nářadí </w:t>
      </w:r>
      <w:r w:rsidRPr="00B96D2D">
        <w:rPr>
          <w:b/>
        </w:rPr>
        <w:t>od organizátorů soutěže</w:t>
      </w:r>
      <w:r w:rsidR="004C1EBA" w:rsidRPr="00B96D2D">
        <w:rPr>
          <w:b/>
        </w:rPr>
        <w:t xml:space="preserve"> v den akce</w:t>
      </w:r>
      <w:r>
        <w:t>.</w:t>
      </w:r>
    </w:p>
    <w:p w14:paraId="7968C084" w14:textId="10B23F18" w:rsidR="002E7B1A" w:rsidRDefault="00355E7F" w:rsidP="002E7B1A">
      <w:r>
        <w:t xml:space="preserve">Je zakázáno použít jiné </w:t>
      </w:r>
      <w:r w:rsidR="004C1EBA">
        <w:t>při</w:t>
      </w:r>
      <w:r>
        <w:t xml:space="preserve">nesené materiály či </w:t>
      </w:r>
      <w:r w:rsidR="2458E0DC">
        <w:t xml:space="preserve">jiné než povolené </w:t>
      </w:r>
      <w:r w:rsidR="005F31D5">
        <w:t xml:space="preserve">vlastní </w:t>
      </w:r>
      <w:r w:rsidR="2458E0DC">
        <w:t>nářadí!</w:t>
      </w:r>
    </w:p>
    <w:p w14:paraId="47C1D920" w14:textId="3083FF01" w:rsidR="002E7B1A" w:rsidRDefault="002E7B1A" w:rsidP="002E7B1A"/>
    <w:p w14:paraId="4C88D4D5" w14:textId="0207BA8B" w:rsidR="002E7B1A" w:rsidRDefault="52A86604" w:rsidP="002E7B1A">
      <w:r>
        <w:t>Obdržené materiály a nářadí</w:t>
      </w:r>
      <w:r w:rsidR="002E7B1A">
        <w:t>:</w:t>
      </w:r>
    </w:p>
    <w:p w14:paraId="3859BCDB" w14:textId="77777777" w:rsidR="002E7B1A" w:rsidRDefault="002E7B1A" w:rsidP="002E7B1A">
      <w:pPr>
        <w:rPr>
          <w:b/>
          <w:bCs/>
        </w:rPr>
      </w:pPr>
      <w:r>
        <w:rPr>
          <w:b/>
          <w:bCs/>
        </w:rPr>
        <w:t>3 balení dřevěných špejlí (300 ks),</w:t>
      </w:r>
    </w:p>
    <w:p w14:paraId="65AEF05A" w14:textId="77777777" w:rsidR="002E7B1A" w:rsidRDefault="002E7B1A" w:rsidP="002E7B1A">
      <w:pPr>
        <w:rPr>
          <w:b/>
          <w:bCs/>
        </w:rPr>
      </w:pPr>
      <w:r>
        <w:rPr>
          <w:b/>
          <w:bCs/>
        </w:rPr>
        <w:t>5 metrů provázku (Lněný motouz Ø 1,25 mm s nosností 10 kg),</w:t>
      </w:r>
    </w:p>
    <w:p w14:paraId="0347A1E3" w14:textId="77777777" w:rsidR="002E7B1A" w:rsidRDefault="002E7B1A" w:rsidP="002E7B1A">
      <w:r w:rsidRPr="42A044F0">
        <w:rPr>
          <w:b/>
          <w:bCs/>
        </w:rPr>
        <w:t>tvrdý papír (4x75 cm na mostovku)</w:t>
      </w:r>
      <w:r>
        <w:t>,</w:t>
      </w:r>
    </w:p>
    <w:p w14:paraId="58998E06" w14:textId="51854323" w:rsidR="2384853A" w:rsidRDefault="2384853A">
      <w:r>
        <w:t>pevná podložka pro řezání,</w:t>
      </w:r>
    </w:p>
    <w:p w14:paraId="697BE707" w14:textId="1050DE57" w:rsidR="002E7B1A" w:rsidRDefault="002E7B1A">
      <w:r>
        <w:t xml:space="preserve">elektrickou lepící pistoli a </w:t>
      </w:r>
      <w:r w:rsidRPr="42A044F0">
        <w:rPr>
          <w:b/>
          <w:bCs/>
        </w:rPr>
        <w:t>tavné lepidlo</w:t>
      </w:r>
      <w:r>
        <w:t>.</w:t>
      </w:r>
    </w:p>
    <w:p w14:paraId="7EEC4D88" w14:textId="77777777" w:rsidR="002E7B1A" w:rsidRDefault="002E7B1A" w:rsidP="002E7B1A">
      <w:r>
        <w:t>Pouze tučně zvýrazněné materiály mohou být součástí mostu.</w:t>
      </w:r>
    </w:p>
    <w:p w14:paraId="706A5ADE" w14:textId="4C43BC4D" w:rsidR="39ADD765" w:rsidRPr="005F31D5" w:rsidRDefault="39ADD765">
      <w:pPr>
        <w:rPr>
          <w:highlight w:val="yellow"/>
        </w:rPr>
      </w:pPr>
      <w:r w:rsidRPr="005F31D5">
        <w:rPr>
          <w:highlight w:val="yellow"/>
        </w:rPr>
        <w:t xml:space="preserve">Povolené </w:t>
      </w:r>
      <w:r w:rsidR="005F31D5" w:rsidRPr="005F31D5">
        <w:rPr>
          <w:highlight w:val="yellow"/>
        </w:rPr>
        <w:t>vlastní</w:t>
      </w:r>
      <w:r w:rsidRPr="005F31D5">
        <w:rPr>
          <w:highlight w:val="yellow"/>
        </w:rPr>
        <w:t xml:space="preserve"> nářadí:</w:t>
      </w:r>
    </w:p>
    <w:p w14:paraId="040C2A3A" w14:textId="1DB31DF2" w:rsidR="22449CAD" w:rsidRDefault="22449CAD">
      <w:r w:rsidRPr="005F31D5">
        <w:rPr>
          <w:highlight w:val="yellow"/>
        </w:rPr>
        <w:t>Štípačky (kleště), skalpely, nože, nůžky.</w:t>
      </w:r>
    </w:p>
    <w:p w14:paraId="06497527" w14:textId="1BF150D9" w:rsidR="42A044F0" w:rsidRDefault="42A044F0"/>
    <w:p w14:paraId="4A67555D" w14:textId="77777777" w:rsidR="002E7B1A" w:rsidRDefault="002E7B1A" w:rsidP="002E7B1A"/>
    <w:p w14:paraId="7942AD78" w14:textId="77777777" w:rsidR="002E7B1A" w:rsidRPr="002E7B1A" w:rsidRDefault="002E7B1A" w:rsidP="002E7B1A">
      <w:pPr>
        <w:rPr>
          <w:b/>
        </w:rPr>
      </w:pPr>
      <w:r w:rsidRPr="002E7B1A">
        <w:rPr>
          <w:b/>
        </w:rPr>
        <w:t>2) Parametry most</w:t>
      </w:r>
      <w:r>
        <w:rPr>
          <w:b/>
        </w:rPr>
        <w:t>ů</w:t>
      </w:r>
    </w:p>
    <w:p w14:paraId="0EF85C59" w14:textId="37C120EB" w:rsidR="002E7B1A" w:rsidRDefault="002E7B1A" w:rsidP="002E7B1A">
      <w:r>
        <w:t>Model musí překlenout mezeru mezi dvěma stoly o délce 75 cm. Délka</w:t>
      </w:r>
      <w:r w:rsidR="00B96D2D">
        <w:t xml:space="preserve"> </w:t>
      </w:r>
      <w:r>
        <w:t xml:space="preserve">přesahů mostu na stole není omezena. Most nesmí být ke stolu </w:t>
      </w:r>
      <w:r w:rsidRPr="42A044F0">
        <w:rPr>
          <w:b/>
          <w:bCs/>
        </w:rPr>
        <w:t>pevně</w:t>
      </w:r>
      <w:r>
        <w:t xml:space="preserve"> ukotve</w:t>
      </w:r>
      <w:r w:rsidR="4B7931CD">
        <w:t>n lepením nebo vázáním.</w:t>
      </w:r>
    </w:p>
    <w:p w14:paraId="68FB786E" w14:textId="77777777" w:rsidR="002E7B1A" w:rsidRDefault="002E7B1A" w:rsidP="002E7B1A"/>
    <w:p w14:paraId="736337AE" w14:textId="2792684D" w:rsidR="002E7B1A" w:rsidRDefault="002E7B1A" w:rsidP="42A044F0">
      <w:pPr>
        <w:rPr>
          <w:b/>
          <w:bCs/>
        </w:rPr>
      </w:pPr>
      <w:r>
        <w:t>Šířka mostovky musí být minimálně 4 cm a je nutné ji vytvořit tak, aby</w:t>
      </w:r>
      <w:r w:rsidR="004C1EBA">
        <w:t xml:space="preserve"> po ní projel model</w:t>
      </w:r>
      <w:r>
        <w:t xml:space="preserve"> autíčka</w:t>
      </w:r>
      <w:r w:rsidR="004C1EBA">
        <w:t xml:space="preserve">, aby byla </w:t>
      </w:r>
      <w:r>
        <w:t xml:space="preserve">vodorovná, </w:t>
      </w:r>
      <w:r w:rsidR="004C1EBA">
        <w:t xml:space="preserve">její </w:t>
      </w:r>
      <w:r>
        <w:t>horní vrstva zhotovena z</w:t>
      </w:r>
      <w:r w:rsidR="004C1EBA">
        <w:t xml:space="preserve"> </w:t>
      </w:r>
      <w:r>
        <w:t>tvrdého papíru 4x75cm. Nad mostovkou musí být volný prostor o výšce</w:t>
      </w:r>
      <w:r w:rsidR="004C1EBA">
        <w:t xml:space="preserve"> </w:t>
      </w:r>
      <w:r>
        <w:t xml:space="preserve">minimálně 5 cm. </w:t>
      </w:r>
      <w:r w:rsidRPr="42A044F0">
        <w:rPr>
          <w:b/>
          <w:bCs/>
        </w:rPr>
        <w:t>To znamená, aby bylo možné na mostovku vsunout kvádr o</w:t>
      </w:r>
    </w:p>
    <w:p w14:paraId="405C0F3D" w14:textId="36B80719" w:rsidR="002E7B1A" w:rsidRDefault="002E7B1A" w:rsidP="42A044F0">
      <w:pPr>
        <w:rPr>
          <w:b/>
          <w:bCs/>
        </w:rPr>
      </w:pPr>
      <w:r w:rsidRPr="42A044F0">
        <w:rPr>
          <w:b/>
          <w:bCs/>
        </w:rPr>
        <w:t>délce 75 cm, výšce 5 cm a šířce 4 cm</w:t>
      </w:r>
      <w:r w:rsidR="004C1EBA" w:rsidRPr="42A044F0">
        <w:rPr>
          <w:b/>
          <w:bCs/>
        </w:rPr>
        <w:t>.</w:t>
      </w:r>
    </w:p>
    <w:p w14:paraId="26C168E9" w14:textId="77777777" w:rsidR="002E7B1A" w:rsidRDefault="002E7B1A" w:rsidP="002E7B1A"/>
    <w:p w14:paraId="64E26CA3" w14:textId="77777777" w:rsidR="002E7B1A" w:rsidRPr="002E7B1A" w:rsidRDefault="002E7B1A" w:rsidP="002E7B1A">
      <w:pPr>
        <w:rPr>
          <w:b/>
        </w:rPr>
      </w:pPr>
      <w:r w:rsidRPr="002E7B1A">
        <w:rPr>
          <w:b/>
        </w:rPr>
        <w:t>3) Hodnocení mostů</w:t>
      </w:r>
    </w:p>
    <w:p w14:paraId="5D6E99AE" w14:textId="77777777" w:rsidR="002E7B1A" w:rsidRDefault="002E7B1A" w:rsidP="002E7B1A">
      <w:r>
        <w:t xml:space="preserve">Porota zhodnotí modely po vzhledové </w:t>
      </w:r>
      <w:proofErr w:type="gramStart"/>
      <w:r>
        <w:t>stránce - originalita</w:t>
      </w:r>
      <w:proofErr w:type="gramEnd"/>
      <w:r>
        <w:t xml:space="preserve"> /design a poté budou mosty zváženy a podrobeny zátěžové zkoušce. </w:t>
      </w:r>
    </w:p>
    <w:p w14:paraId="6CDDB3D8" w14:textId="3CA821CC" w:rsidR="002E7B1A" w:rsidRPr="00355E7F" w:rsidRDefault="002E7B1A" w:rsidP="002E7B1A">
      <w:pPr>
        <w:rPr>
          <w:b/>
        </w:rPr>
      </w:pPr>
      <w:r w:rsidRPr="002E7B1A">
        <w:rPr>
          <w:b/>
        </w:rPr>
        <w:t>Vzhled a originalita tvoří 10</w:t>
      </w:r>
      <w:r>
        <w:rPr>
          <w:b/>
        </w:rPr>
        <w:t xml:space="preserve"> </w:t>
      </w:r>
      <w:r w:rsidRPr="002E7B1A">
        <w:rPr>
          <w:b/>
        </w:rPr>
        <w:t>% z celkového hodnocení.</w:t>
      </w:r>
    </w:p>
    <w:p w14:paraId="10495830" w14:textId="77777777" w:rsidR="002E7B1A" w:rsidRDefault="002E7B1A" w:rsidP="002E7B1A"/>
    <w:p w14:paraId="68C8E082" w14:textId="77777777" w:rsidR="002E7B1A" w:rsidRPr="002E7B1A" w:rsidRDefault="002E7B1A" w:rsidP="002E7B1A">
      <w:pPr>
        <w:rPr>
          <w:b/>
        </w:rPr>
      </w:pPr>
      <w:r w:rsidRPr="002E7B1A">
        <w:rPr>
          <w:b/>
        </w:rPr>
        <w:t>4) Zátěžová zkouška</w:t>
      </w:r>
    </w:p>
    <w:p w14:paraId="3D9E1165" w14:textId="5AE9C5E7" w:rsidR="002E7B1A" w:rsidRPr="002E7B1A" w:rsidRDefault="002E7B1A" w:rsidP="002E7B1A">
      <w:pPr>
        <w:rPr>
          <w:b/>
        </w:rPr>
      </w:pPr>
      <w:r>
        <w:t>Zatěžování bude provedeno v jednom místě uprostřed rozpětí hranolu</w:t>
      </w:r>
      <w:r w:rsidR="00B96D2D">
        <w:t xml:space="preserve"> </w:t>
      </w:r>
      <w:r>
        <w:t xml:space="preserve">položeném na střed </w:t>
      </w:r>
      <w:r w:rsidR="00B96D2D">
        <w:t>M</w:t>
      </w:r>
      <w:r>
        <w:t>ostovky, který je 30 cm dlouhý, 4 cm široký a 2,5 cm</w:t>
      </w:r>
      <w:r w:rsidR="00B96D2D">
        <w:t xml:space="preserve"> </w:t>
      </w:r>
      <w:r>
        <w:t>vysoký, na který se připevní plochá horolezecká smyčka cca 2 cm široká a na ni</w:t>
      </w:r>
      <w:r w:rsidR="00B96D2D">
        <w:t xml:space="preserve"> </w:t>
      </w:r>
      <w:r>
        <w:t xml:space="preserve">posléze barel. </w:t>
      </w:r>
      <w:r w:rsidRPr="002E7B1A">
        <w:rPr>
          <w:b/>
        </w:rPr>
        <w:t>Prosíme, nechte v konstrukci místo pro vyvedení této smyčky.</w:t>
      </w:r>
      <w:r w:rsidR="00355E7F">
        <w:rPr>
          <w:b/>
        </w:rPr>
        <w:t xml:space="preserve"> Smyčka musí být vedena na dvou místech hranolu – odhadem </w:t>
      </w:r>
      <w:r w:rsidR="004C1EBA">
        <w:rPr>
          <w:b/>
        </w:rPr>
        <w:t xml:space="preserve">v </w:t>
      </w:r>
      <w:r w:rsidR="00355E7F">
        <w:rPr>
          <w:b/>
        </w:rPr>
        <w:t xml:space="preserve">1/3 délky a </w:t>
      </w:r>
      <w:r w:rsidR="004C1EBA">
        <w:rPr>
          <w:b/>
        </w:rPr>
        <w:t xml:space="preserve">ve </w:t>
      </w:r>
      <w:r w:rsidR="00355E7F">
        <w:rPr>
          <w:b/>
        </w:rPr>
        <w:t>2/3 délky hranolu.</w:t>
      </w:r>
    </w:p>
    <w:p w14:paraId="740E26FB" w14:textId="77777777" w:rsidR="002E7B1A" w:rsidRDefault="002E7B1A" w:rsidP="002E7B1A"/>
    <w:p w14:paraId="59D36517" w14:textId="2413CFD5" w:rsidR="002E7B1A" w:rsidRDefault="002E7B1A" w:rsidP="002E7B1A">
      <w:r>
        <w:t>Most bude zatížen počáteční hmotností (veškeré zatěžovací přípravky se</w:t>
      </w:r>
      <w:r w:rsidR="00B96D2D">
        <w:t xml:space="preserve"> </w:t>
      </w:r>
      <w:r>
        <w:t>základním závažím) 5 kg (historicky nejnižší nosnost 8 kg), pokud tuto váhu</w:t>
      </w:r>
      <w:r w:rsidR="00B96D2D">
        <w:t xml:space="preserve"> </w:t>
      </w:r>
      <w:r>
        <w:t xml:space="preserve">neunese, </w:t>
      </w:r>
      <w:r w:rsidRPr="42A044F0">
        <w:rPr>
          <w:b/>
          <w:bCs/>
        </w:rPr>
        <w:t>nezíská žádné body za zátěžovou zkoušku</w:t>
      </w:r>
      <w:r>
        <w:t>. Pokud si soutěžící myslí, že</w:t>
      </w:r>
      <w:r w:rsidR="00B96D2D">
        <w:t xml:space="preserve"> </w:t>
      </w:r>
      <w:r>
        <w:t>most udrží více než 50 kg, začínají přikládáním závaží (jestliže most při tomto</w:t>
      </w:r>
      <w:r w:rsidR="00B96D2D">
        <w:t xml:space="preserve"> </w:t>
      </w:r>
      <w:r>
        <w:t>spadne, počítá se váha bez posledního závaží), poté se 50 l barel doplní vodou.</w:t>
      </w:r>
    </w:p>
    <w:p w14:paraId="51D5962D" w14:textId="3851FC4F" w:rsidR="002E7B1A" w:rsidRDefault="002E7B1A" w:rsidP="002E7B1A">
      <w:r>
        <w:lastRenderedPageBreak/>
        <w:t>Při zatěžování vodou při naplnění barelu nelze dále přidávat činky a tato</w:t>
      </w:r>
      <w:r w:rsidR="00B96D2D">
        <w:t xml:space="preserve"> </w:t>
      </w:r>
      <w:r>
        <w:t>váha je finální.</w:t>
      </w:r>
    </w:p>
    <w:p w14:paraId="2B261F39" w14:textId="443993C5" w:rsidR="002E7B1A" w:rsidRDefault="002E7B1A" w:rsidP="002E7B1A">
      <w:r>
        <w:t>Voda do barelu bude nalévána vybraným členem týmu pomocí PET lahve s</w:t>
      </w:r>
      <w:r w:rsidR="00B96D2D">
        <w:t xml:space="preserve"> </w:t>
      </w:r>
      <w:r>
        <w:t>uřezaným hrdlem. Soutěžící zodpovědný za plnění barelu smí držet v</w:t>
      </w:r>
      <w:r w:rsidR="00B96D2D">
        <w:t> </w:t>
      </w:r>
      <w:r>
        <w:t>jeden</w:t>
      </w:r>
      <w:r w:rsidR="00B96D2D">
        <w:t xml:space="preserve"> </w:t>
      </w:r>
      <w:r>
        <w:t>moment pouze jednu PET lahev. S plněním PET lahví mu mohou pomáhat ostatní</w:t>
      </w:r>
      <w:r w:rsidR="00B96D2D">
        <w:t xml:space="preserve"> </w:t>
      </w:r>
      <w:r>
        <w:t>členové týmu.</w:t>
      </w:r>
    </w:p>
    <w:p w14:paraId="415D67E6" w14:textId="6BC99E7D" w:rsidR="002E7B1A" w:rsidRDefault="002E7B1A" w:rsidP="002E7B1A">
      <w:r>
        <w:t>Zátěžová zkouška končí ve chvíli</w:t>
      </w:r>
      <w:r w:rsidR="00B96D2D">
        <w:t>,</w:t>
      </w:r>
      <w:r>
        <w:t xml:space="preserve"> kdy je průhyb mostovky větší než 5 cm</w:t>
      </w:r>
      <w:r w:rsidR="005F31D5">
        <w:t>, a</w:t>
      </w:r>
      <w:bookmarkStart w:id="0" w:name="_GoBack"/>
      <w:bookmarkEnd w:id="0"/>
      <w:r>
        <w:t>nebo je most zničen.</w:t>
      </w:r>
    </w:p>
    <w:p w14:paraId="23D3C7FE" w14:textId="3B829EC6" w:rsidR="002E7B1A" w:rsidRPr="002E7B1A" w:rsidRDefault="002E7B1A" w:rsidP="002E7B1A">
      <w:pPr>
        <w:rPr>
          <w:b/>
        </w:rPr>
      </w:pPr>
      <w:r>
        <w:t>Veškerý materiál použitý při zatěžování mostu (kovový hranol, karabiny,</w:t>
      </w:r>
      <w:r w:rsidRPr="002E7B1A">
        <w:t xml:space="preserve"> </w:t>
      </w:r>
      <w:r>
        <w:t>řetězy/lana) bude zvážen spolu s výslednou zátěží.</w:t>
      </w:r>
      <w:r w:rsidR="00B96D2D">
        <w:t xml:space="preserve"> </w:t>
      </w:r>
      <w:r w:rsidRPr="002E7B1A">
        <w:rPr>
          <w:b/>
        </w:rPr>
        <w:t>Poměr hmotnosti k nosnosti tvoří 90</w:t>
      </w:r>
      <w:r>
        <w:rPr>
          <w:b/>
        </w:rPr>
        <w:t xml:space="preserve"> </w:t>
      </w:r>
      <w:r w:rsidRPr="002E7B1A">
        <w:rPr>
          <w:b/>
        </w:rPr>
        <w:t>% z celkového hodnocení.</w:t>
      </w:r>
    </w:p>
    <w:p w14:paraId="0EAC229C" w14:textId="77777777" w:rsidR="002E7B1A" w:rsidRDefault="002E7B1A" w:rsidP="002E7B1A">
      <w:pPr>
        <w:rPr>
          <w:b/>
        </w:rPr>
      </w:pPr>
    </w:p>
    <w:p w14:paraId="7CB86B26" w14:textId="4E9B943B" w:rsidR="00C35A51" w:rsidRDefault="002E7B1A">
      <w:pPr>
        <w:rPr>
          <w:b/>
        </w:rPr>
      </w:pPr>
      <w:bookmarkStart w:id="1" w:name="_Hlk162004271"/>
      <w:r w:rsidRPr="002E7B1A">
        <w:rPr>
          <w:b/>
        </w:rPr>
        <w:t xml:space="preserve">Most s nejlepším poměrem své hmotnosti k nosnosti a přihlédnutím k bodům za design vyhrává! </w:t>
      </w:r>
    </w:p>
    <w:bookmarkEnd w:id="1"/>
    <w:p w14:paraId="419270B4" w14:textId="68D50694" w:rsidR="00B80073" w:rsidRDefault="00B80073"/>
    <w:sectPr w:rsidR="00B800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76C34" w14:textId="77777777" w:rsidR="00842E25" w:rsidRDefault="00842E25" w:rsidP="00B80073">
      <w:r>
        <w:separator/>
      </w:r>
    </w:p>
  </w:endnote>
  <w:endnote w:type="continuationSeparator" w:id="0">
    <w:p w14:paraId="0BE0BE64" w14:textId="77777777" w:rsidR="00842E25" w:rsidRDefault="00842E25" w:rsidP="00B80073">
      <w:r>
        <w:continuationSeparator/>
      </w:r>
    </w:p>
  </w:endnote>
  <w:endnote w:type="continuationNotice" w:id="1">
    <w:p w14:paraId="6A9730A8" w14:textId="77777777" w:rsidR="00D33B29" w:rsidRDefault="00D33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1ECF3" w14:textId="77777777" w:rsidR="00842E25" w:rsidRDefault="00842E25" w:rsidP="00B80073">
      <w:r>
        <w:separator/>
      </w:r>
    </w:p>
  </w:footnote>
  <w:footnote w:type="continuationSeparator" w:id="0">
    <w:p w14:paraId="53B0665A" w14:textId="77777777" w:rsidR="00842E25" w:rsidRDefault="00842E25" w:rsidP="00B80073">
      <w:r>
        <w:continuationSeparator/>
      </w:r>
    </w:p>
  </w:footnote>
  <w:footnote w:type="continuationNotice" w:id="1">
    <w:p w14:paraId="7B92BA13" w14:textId="77777777" w:rsidR="00D33B29" w:rsidRDefault="00D33B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40773" w14:textId="46F2B9F7" w:rsidR="00842E25" w:rsidRDefault="00842E25">
    <w:pPr>
      <w:pStyle w:val="Zhlav"/>
    </w:pPr>
    <w:r>
      <w:t xml:space="preserve">                                                  </w:t>
    </w:r>
    <w:r>
      <w:rPr>
        <w:noProof/>
      </w:rPr>
      <w:drawing>
        <wp:inline distT="0" distB="0" distL="0" distR="0" wp14:anchorId="6F8A5AF8" wp14:editId="63EC5102">
          <wp:extent cx="2647950" cy="14954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A96ACC" w14:textId="77777777" w:rsidR="00842E25" w:rsidRDefault="00842E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21754"/>
    <w:multiLevelType w:val="hybridMultilevel"/>
    <w:tmpl w:val="13F02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1A"/>
    <w:rsid w:val="000271A8"/>
    <w:rsid w:val="002E7B1A"/>
    <w:rsid w:val="00344DDE"/>
    <w:rsid w:val="00355E7F"/>
    <w:rsid w:val="004C1EBA"/>
    <w:rsid w:val="005F31D5"/>
    <w:rsid w:val="006C6820"/>
    <w:rsid w:val="00842E25"/>
    <w:rsid w:val="00A017A6"/>
    <w:rsid w:val="00B80073"/>
    <w:rsid w:val="00B96D2D"/>
    <w:rsid w:val="00C35A51"/>
    <w:rsid w:val="00D33B29"/>
    <w:rsid w:val="00F03073"/>
    <w:rsid w:val="0C46699E"/>
    <w:rsid w:val="0F010C2D"/>
    <w:rsid w:val="22449CAD"/>
    <w:rsid w:val="236050D7"/>
    <w:rsid w:val="2384853A"/>
    <w:rsid w:val="2458E0DC"/>
    <w:rsid w:val="39ADD765"/>
    <w:rsid w:val="3C0012B3"/>
    <w:rsid w:val="42A044F0"/>
    <w:rsid w:val="44B0F082"/>
    <w:rsid w:val="4B7931CD"/>
    <w:rsid w:val="52A86604"/>
    <w:rsid w:val="578F6D72"/>
    <w:rsid w:val="717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37CE"/>
  <w15:chartTrackingRefBased/>
  <w15:docId w15:val="{2325A277-14FF-4CB5-A511-F118326F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7B1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B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07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8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07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1842C-74AE-4B20-988B-29345B5809BE}">
  <ds:schemaRefs>
    <ds:schemaRef ds:uri="c8492a10-a04b-442e-ae98-db7b4afb8e2c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466833-f9ac-4292-9a69-7d0307c4db94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4E8769-F60A-44FF-ADF6-B0AAD31E8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31ABF-FCDB-4F53-B039-4C3C6BD42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Cerna</dc:creator>
  <cp:keywords/>
  <dc:description/>
  <cp:lastModifiedBy>Cerna Jarmila</cp:lastModifiedBy>
  <cp:revision>2</cp:revision>
  <dcterms:created xsi:type="dcterms:W3CDTF">2025-02-04T11:50:00Z</dcterms:created>
  <dcterms:modified xsi:type="dcterms:W3CDTF">2025-02-04T11:50:00Z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7101700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